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449DA" w14:textId="352EE51D" w:rsidR="00DA0D39" w:rsidRDefault="00DA0D39" w:rsidP="00B23E96">
      <w:pPr>
        <w:pStyle w:val="Heading2"/>
        <w:spacing w:before="0" w:after="120"/>
        <w:rPr>
          <w:rFonts w:eastAsia="Times New Roman"/>
        </w:rPr>
      </w:pPr>
      <w:r w:rsidRPr="002846BD">
        <w:rPr>
          <w:rFonts w:eastAsia="Times New Roman"/>
        </w:rPr>
        <w:t>Assignment 3</w:t>
      </w:r>
    </w:p>
    <w:p w14:paraId="6318573C" w14:textId="37D78080" w:rsidR="0061731B" w:rsidRDefault="0061731B" w:rsidP="0061731B"/>
    <w:p w14:paraId="616970F6" w14:textId="251F6BA1" w:rsidR="0061731B" w:rsidRDefault="0061731B" w:rsidP="0061731B"/>
    <w:p w14:paraId="4170C64C" w14:textId="5735A4B7" w:rsidR="0061731B" w:rsidRDefault="0061731B" w:rsidP="0061731B">
      <w:r>
        <w:t>LINK TO TEXTBOOK:</w:t>
      </w:r>
    </w:p>
    <w:p w14:paraId="3FFCF2D2" w14:textId="5C5E3236" w:rsidR="0061731B" w:rsidRDefault="0061731B" w:rsidP="0061731B">
      <w:hyperlink r:id="rId8" w:anchor="/books/9781323431856?context_token=88d96ef0-1bcb-0138-41d8-1255e74d77c6" w:history="1">
        <w:r>
          <w:rPr>
            <w:rStyle w:val="Hyperlink"/>
          </w:rPr>
          <w:t>https://online.vitalsource.com/#/books/9781323431856?context_token=88d96ef0-1bcb-0138-41d8-1255e74d77c6</w:t>
        </w:r>
      </w:hyperlink>
    </w:p>
    <w:p w14:paraId="24B928A5" w14:textId="6E591269" w:rsidR="0061731B" w:rsidRDefault="0061731B" w:rsidP="0061731B"/>
    <w:p w14:paraId="6A24497E" w14:textId="7CCA92C1" w:rsidR="0061731B" w:rsidRDefault="0061731B" w:rsidP="0061731B">
      <w:r>
        <w:t xml:space="preserve">username: </w:t>
      </w:r>
      <w:hyperlink r:id="rId9" w:history="1">
        <w:r w:rsidRPr="00A76DD4">
          <w:rPr>
            <w:rStyle w:val="Hyperlink"/>
          </w:rPr>
          <w:t>Varinder.sidhu@live.com</w:t>
        </w:r>
      </w:hyperlink>
    </w:p>
    <w:p w14:paraId="28651373" w14:textId="30203317" w:rsidR="0061731B" w:rsidRDefault="0061731B" w:rsidP="0061731B">
      <w:r>
        <w:t>pw: Canada#1</w:t>
      </w:r>
    </w:p>
    <w:p w14:paraId="5E54C961" w14:textId="75BE67C6" w:rsidR="0061731B" w:rsidRDefault="0061731B" w:rsidP="0061731B"/>
    <w:p w14:paraId="24A01975" w14:textId="2CFD612A" w:rsidR="0061731B" w:rsidRDefault="0061731B" w:rsidP="0061731B"/>
    <w:p w14:paraId="0F8562ED" w14:textId="77777777" w:rsidR="0061731B" w:rsidRPr="0061731B" w:rsidRDefault="0061731B" w:rsidP="0061731B">
      <w:bookmarkStart w:id="0" w:name="_GoBack"/>
      <w:bookmarkEnd w:id="0"/>
    </w:p>
    <w:p w14:paraId="64720370" w14:textId="77777777" w:rsidR="004F4896" w:rsidRPr="00527CC3" w:rsidRDefault="00DA0D39" w:rsidP="00B23E96">
      <w:pPr>
        <w:spacing w:after="120"/>
        <w:rPr>
          <w:rFonts w:eastAsia="Times New Roman" w:cs="Arial"/>
          <w:color w:val="000000"/>
        </w:rPr>
      </w:pPr>
      <w:r w:rsidRPr="00527CC3">
        <w:rPr>
          <w:rFonts w:eastAsia="Times New Roman" w:cs="Arial"/>
          <w:color w:val="000000"/>
        </w:rPr>
        <w:t xml:space="preserve">Assignment 3 is worth 10% of your final </w:t>
      </w:r>
      <w:proofErr w:type="gramStart"/>
      <w:r w:rsidRPr="00527CC3">
        <w:rPr>
          <w:rFonts w:eastAsia="Times New Roman" w:cs="Arial"/>
          <w:color w:val="000000"/>
        </w:rPr>
        <w:t>grade, and</w:t>
      </w:r>
      <w:proofErr w:type="gramEnd"/>
      <w:r w:rsidRPr="00527CC3">
        <w:rPr>
          <w:rFonts w:eastAsia="Times New Roman" w:cs="Arial"/>
          <w:color w:val="000000"/>
        </w:rPr>
        <w:t xml:space="preserve"> should be completed after Lesson 11. It has two parts.</w:t>
      </w:r>
    </w:p>
    <w:p w14:paraId="04FAD853" w14:textId="77777777" w:rsidR="00DA0D39" w:rsidRPr="00527CC3" w:rsidRDefault="00423BFA" w:rsidP="00B23E96">
      <w:pPr>
        <w:numPr>
          <w:ilvl w:val="0"/>
          <w:numId w:val="7"/>
        </w:numPr>
        <w:spacing w:after="120"/>
        <w:rPr>
          <w:rFonts w:eastAsia="Times New Roman" w:cs="Arial"/>
          <w:color w:val="000000"/>
        </w:rPr>
      </w:pPr>
      <w:r w:rsidRPr="00527CC3">
        <w:rPr>
          <w:rFonts w:eastAsia="Times New Roman" w:cs="Arial"/>
          <w:color w:val="000000"/>
        </w:rPr>
        <w:t>Part A: seven</w:t>
      </w:r>
      <w:r w:rsidR="00DA0D39" w:rsidRPr="00527CC3">
        <w:rPr>
          <w:rFonts w:eastAsia="Times New Roman" w:cs="Arial"/>
          <w:color w:val="000000"/>
        </w:rPr>
        <w:t xml:space="preserve"> short-answer questions worth a total of </w:t>
      </w:r>
      <w:r w:rsidRPr="00527CC3">
        <w:rPr>
          <w:rFonts w:eastAsia="Times New Roman" w:cs="Arial"/>
          <w:color w:val="000000"/>
        </w:rPr>
        <w:t>35</w:t>
      </w:r>
      <w:r w:rsidR="00DA0D39" w:rsidRPr="00527CC3">
        <w:rPr>
          <w:rFonts w:eastAsia="Times New Roman" w:cs="Arial"/>
          <w:color w:val="000000"/>
        </w:rPr>
        <w:t xml:space="preserve"> marks</w:t>
      </w:r>
    </w:p>
    <w:p w14:paraId="2649AC90" w14:textId="77777777" w:rsidR="00527CC3" w:rsidRPr="00527CC3" w:rsidRDefault="00DA0D39" w:rsidP="00B23E96">
      <w:pPr>
        <w:numPr>
          <w:ilvl w:val="0"/>
          <w:numId w:val="7"/>
        </w:numPr>
        <w:spacing w:after="120"/>
        <w:rPr>
          <w:rFonts w:eastAsia="Times New Roman" w:cs="Arial"/>
          <w:color w:val="000000"/>
          <w:sz w:val="22"/>
          <w:szCs w:val="22"/>
        </w:rPr>
      </w:pPr>
      <w:r w:rsidRPr="00527CC3">
        <w:rPr>
          <w:rFonts w:eastAsia="Times New Roman" w:cs="Arial"/>
          <w:color w:val="000000"/>
        </w:rPr>
        <w:t xml:space="preserve">Part B: </w:t>
      </w:r>
      <w:r w:rsidR="00423BFA" w:rsidRPr="00527CC3">
        <w:rPr>
          <w:rFonts w:eastAsia="Times New Roman" w:cs="Arial"/>
          <w:color w:val="000000"/>
        </w:rPr>
        <w:t>four</w:t>
      </w:r>
      <w:r w:rsidRPr="00527CC3">
        <w:rPr>
          <w:rFonts w:eastAsia="Times New Roman" w:cs="Arial"/>
          <w:color w:val="000000"/>
        </w:rPr>
        <w:t xml:space="preserve"> case analyses worth a total of </w:t>
      </w:r>
      <w:r w:rsidR="00423BFA" w:rsidRPr="00527CC3">
        <w:rPr>
          <w:rFonts w:eastAsia="Times New Roman" w:cs="Arial"/>
          <w:color w:val="000000"/>
        </w:rPr>
        <w:t>65</w:t>
      </w:r>
      <w:r w:rsidR="00527CC3">
        <w:rPr>
          <w:rFonts w:eastAsia="Times New Roman" w:cs="Arial"/>
          <w:color w:val="000000"/>
        </w:rPr>
        <w:t xml:space="preserve"> marks</w:t>
      </w:r>
    </w:p>
    <w:p w14:paraId="736DE3EE" w14:textId="77777777" w:rsidR="00DA0D39" w:rsidRPr="00527CC3" w:rsidRDefault="00DA0D39" w:rsidP="00623CF1">
      <w:pPr>
        <w:spacing w:after="120"/>
        <w:jc w:val="center"/>
        <w:rPr>
          <w:rFonts w:eastAsia="Times New Roman" w:cs="Arial"/>
          <w:color w:val="000000"/>
          <w:sz w:val="22"/>
          <w:szCs w:val="22"/>
        </w:rPr>
      </w:pPr>
      <w:r w:rsidRPr="00527CC3">
        <w:rPr>
          <w:rFonts w:eastAsia="Times New Roman" w:cs="Arial"/>
          <w:b/>
          <w:bCs/>
          <w:color w:val="000000"/>
          <w:sz w:val="22"/>
          <w:szCs w:val="22"/>
        </w:rPr>
        <w:t>Part A: Short-Answer Questions (</w:t>
      </w:r>
      <w:r w:rsidR="007D4D58" w:rsidRPr="00527CC3">
        <w:rPr>
          <w:rFonts w:eastAsia="Times New Roman" w:cs="Arial"/>
          <w:b/>
          <w:bCs/>
          <w:color w:val="000000"/>
          <w:sz w:val="22"/>
          <w:szCs w:val="22"/>
        </w:rPr>
        <w:t>3</w:t>
      </w:r>
      <w:r w:rsidR="00854E03">
        <w:rPr>
          <w:rFonts w:eastAsia="Times New Roman" w:cs="Arial"/>
          <w:b/>
          <w:bCs/>
          <w:color w:val="000000"/>
          <w:sz w:val="22"/>
          <w:szCs w:val="22"/>
        </w:rPr>
        <w:t>5</w:t>
      </w:r>
      <w:r w:rsidRPr="00527CC3">
        <w:rPr>
          <w:rFonts w:eastAsia="Times New Roman" w:cs="Arial"/>
          <w:b/>
          <w:bCs/>
          <w:color w:val="000000"/>
          <w:sz w:val="22"/>
          <w:szCs w:val="22"/>
        </w:rPr>
        <w:t xml:space="preserve"> marks total)</w:t>
      </w:r>
    </w:p>
    <w:p w14:paraId="59CE1693" w14:textId="77777777" w:rsidR="002846BD" w:rsidRPr="00527CC3" w:rsidRDefault="002846BD" w:rsidP="00B23E96">
      <w:pPr>
        <w:spacing w:after="120"/>
        <w:rPr>
          <w:rFonts w:eastAsia="Times New Roman" w:cs="Arial"/>
          <w:b/>
          <w:bCs/>
          <w:color w:val="000000"/>
        </w:rPr>
      </w:pPr>
      <w:r w:rsidRPr="00527CC3">
        <w:rPr>
          <w:rFonts w:eastAsia="Times New Roman" w:cs="Arial"/>
          <w:color w:val="000000"/>
        </w:rPr>
        <w:t xml:space="preserve">Answer each question in one to two paragraphs. </w:t>
      </w:r>
      <w:r w:rsidRPr="00527CC3">
        <w:rPr>
          <w:rFonts w:eastAsia="Times New Roman" w:cs="Arial"/>
          <w:b/>
          <w:bCs/>
          <w:color w:val="000000"/>
        </w:rPr>
        <w:t>(5 marks each)</w:t>
      </w:r>
    </w:p>
    <w:p w14:paraId="5244DBA5" w14:textId="77777777" w:rsidR="00C9286E" w:rsidRPr="00B23E96" w:rsidRDefault="00C9286E" w:rsidP="00B23E96">
      <w:pPr>
        <w:numPr>
          <w:ilvl w:val="0"/>
          <w:numId w:val="27"/>
        </w:numPr>
        <w:spacing w:after="120"/>
        <w:ind w:left="360" w:hanging="360"/>
      </w:pPr>
      <w:r w:rsidRPr="00B23E96">
        <w:t xml:space="preserve">Mobile </w:t>
      </w:r>
      <w:r w:rsidR="006271FF" w:rsidRPr="00B23E96">
        <w:t xml:space="preserve">commerce </w:t>
      </w:r>
      <w:r w:rsidR="00B23E96">
        <w:t>site</w:t>
      </w:r>
      <w:r w:rsidR="006271FF" w:rsidRPr="00B23E96">
        <w:t>s</w:t>
      </w:r>
      <w:r w:rsidRPr="00B23E96">
        <w:t xml:space="preserve"> and apps are gaining momentum in the digital economy. Companies are integrat</w:t>
      </w:r>
      <w:r w:rsidR="00B23E96">
        <w:t>ing</w:t>
      </w:r>
      <w:r w:rsidRPr="00B23E96">
        <w:t xml:space="preserve"> and </w:t>
      </w:r>
      <w:r w:rsidR="006271FF" w:rsidRPr="00B23E96">
        <w:t>adopting new apps and technologies to support their activities, production, customer care</w:t>
      </w:r>
      <w:r w:rsidR="00B23E96">
        <w:t xml:space="preserve">, and payment systems. </w:t>
      </w:r>
      <w:r w:rsidR="006271FF" w:rsidRPr="00B23E96">
        <w:t xml:space="preserve">What new security threats </w:t>
      </w:r>
      <w:r w:rsidR="00B23E96">
        <w:t xml:space="preserve">could </w:t>
      </w:r>
      <w:r w:rsidR="006271FF" w:rsidRPr="00B23E96">
        <w:t xml:space="preserve">this type of technology pose to business? </w:t>
      </w:r>
    </w:p>
    <w:p w14:paraId="36AB2567" w14:textId="77777777" w:rsidR="001A2F81" w:rsidRPr="00527CC3" w:rsidRDefault="001A2F81" w:rsidP="00B23E96">
      <w:pPr>
        <w:pStyle w:val="NormalText"/>
        <w:numPr>
          <w:ilvl w:val="0"/>
          <w:numId w:val="1"/>
        </w:numPr>
        <w:spacing w:after="120"/>
        <w:rPr>
          <w:rFonts w:ascii="Verdana" w:hAnsi="Verdana" w:cs="Times New Roman"/>
        </w:rPr>
      </w:pPr>
      <w:r w:rsidRPr="00527CC3">
        <w:rPr>
          <w:rFonts w:ascii="Verdana" w:hAnsi="Verdana" w:cs="Times New Roman"/>
        </w:rPr>
        <w:t>What are the key technologies that enable the secur</w:t>
      </w:r>
      <w:r w:rsidR="00BE5643">
        <w:rPr>
          <w:rFonts w:ascii="Verdana" w:hAnsi="Verdana" w:cs="Times New Roman"/>
        </w:rPr>
        <w:t xml:space="preserve">ity of communication systems? </w:t>
      </w:r>
      <w:r w:rsidRPr="00527CC3">
        <w:rPr>
          <w:rFonts w:ascii="Verdana" w:hAnsi="Verdana" w:cs="Times New Roman"/>
        </w:rPr>
        <w:t xml:space="preserve">Explain the role of each one and </w:t>
      </w:r>
      <w:r w:rsidR="00527CC3">
        <w:rPr>
          <w:rFonts w:ascii="Verdana" w:hAnsi="Verdana" w:cs="Times New Roman"/>
        </w:rPr>
        <w:t xml:space="preserve">support your answers with </w:t>
      </w:r>
      <w:r w:rsidRPr="00527CC3">
        <w:rPr>
          <w:rFonts w:ascii="Verdana" w:hAnsi="Verdana" w:cs="Times New Roman"/>
        </w:rPr>
        <w:t>example</w:t>
      </w:r>
      <w:r w:rsidR="00527CC3">
        <w:rPr>
          <w:rFonts w:ascii="Verdana" w:hAnsi="Verdana" w:cs="Times New Roman"/>
        </w:rPr>
        <w:t>s</w:t>
      </w:r>
      <w:r w:rsidR="00623CF1">
        <w:rPr>
          <w:rFonts w:ascii="Verdana" w:hAnsi="Verdana" w:cs="Times New Roman"/>
        </w:rPr>
        <w:t>.</w:t>
      </w:r>
      <w:r w:rsidRPr="00527CC3">
        <w:rPr>
          <w:rFonts w:ascii="Verdana" w:hAnsi="Verdana" w:cs="Times New Roman"/>
        </w:rPr>
        <w:t xml:space="preserve"> </w:t>
      </w:r>
    </w:p>
    <w:p w14:paraId="5EC6BFCD" w14:textId="77777777" w:rsidR="00D36931" w:rsidRPr="00527CC3" w:rsidRDefault="00D36931" w:rsidP="00B23E96">
      <w:pPr>
        <w:pStyle w:val="NormalText"/>
        <w:numPr>
          <w:ilvl w:val="0"/>
          <w:numId w:val="1"/>
        </w:numPr>
        <w:spacing w:after="120"/>
        <w:rPr>
          <w:rFonts w:ascii="Verdana" w:hAnsi="Verdana" w:cs="Times New Roman"/>
        </w:rPr>
      </w:pPr>
      <w:r w:rsidRPr="00527CC3">
        <w:rPr>
          <w:rFonts w:ascii="Verdana" w:hAnsi="Verdana" w:cs="Times New Roman"/>
        </w:rPr>
        <w:t xml:space="preserve">Explain the difference between symmetric key encryption and public key encryption. Which dimensions of e-commerce security does encryption address? </w:t>
      </w:r>
    </w:p>
    <w:p w14:paraId="09B8FE15" w14:textId="77777777" w:rsidR="00DA0D39" w:rsidRPr="00527CC3" w:rsidRDefault="00DA0D39" w:rsidP="00BE5643">
      <w:pPr>
        <w:widowControl w:val="0"/>
        <w:numPr>
          <w:ilvl w:val="0"/>
          <w:numId w:val="1"/>
        </w:numPr>
        <w:tabs>
          <w:tab w:val="clear" w:pos="360"/>
        </w:tabs>
        <w:autoSpaceDE w:val="0"/>
        <w:autoSpaceDN w:val="0"/>
        <w:adjustRightInd w:val="0"/>
        <w:spacing w:after="120"/>
        <w:rPr>
          <w:rFonts w:cs="Arial"/>
        </w:rPr>
      </w:pPr>
      <w:r w:rsidRPr="00527CC3">
        <w:rPr>
          <w:rFonts w:cs="Arial"/>
        </w:rPr>
        <w:t xml:space="preserve">What is intellectual property? Why is the copyright of materials on the Internet an important issue? </w:t>
      </w:r>
    </w:p>
    <w:p w14:paraId="18F8209B" w14:textId="77777777" w:rsidR="00C6180D" w:rsidRPr="00E14A42" w:rsidRDefault="00E14A42" w:rsidP="00BE5643">
      <w:pPr>
        <w:widowControl w:val="0"/>
        <w:numPr>
          <w:ilvl w:val="0"/>
          <w:numId w:val="1"/>
        </w:numPr>
        <w:tabs>
          <w:tab w:val="clear" w:pos="360"/>
        </w:tabs>
        <w:autoSpaceDE w:val="0"/>
        <w:autoSpaceDN w:val="0"/>
        <w:adjustRightInd w:val="0"/>
        <w:spacing w:after="120"/>
        <w:rPr>
          <w:rFonts w:cs="Arial"/>
        </w:rPr>
      </w:pPr>
      <w:r w:rsidRPr="00E14A42">
        <w:rPr>
          <w:rFonts w:cs="Arial"/>
        </w:rPr>
        <w:t xml:space="preserve">What is Big Data and why </w:t>
      </w:r>
      <w:r w:rsidR="00BE5643">
        <w:rPr>
          <w:rFonts w:cs="Arial"/>
        </w:rPr>
        <w:t xml:space="preserve">is it an </w:t>
      </w:r>
      <w:r w:rsidRPr="00E14A42">
        <w:rPr>
          <w:rFonts w:cs="Arial"/>
        </w:rPr>
        <w:t xml:space="preserve">important </w:t>
      </w:r>
      <w:r w:rsidR="00BE5643">
        <w:rPr>
          <w:rFonts w:cs="Arial"/>
        </w:rPr>
        <w:t xml:space="preserve">part of </w:t>
      </w:r>
      <w:r w:rsidRPr="00E14A42">
        <w:rPr>
          <w:rFonts w:cs="Arial"/>
        </w:rPr>
        <w:t xml:space="preserve">digital marketing strategy? </w:t>
      </w:r>
    </w:p>
    <w:p w14:paraId="02079DE6" w14:textId="77777777" w:rsidR="00C165C7" w:rsidRPr="00527CC3" w:rsidRDefault="00C165C7" w:rsidP="00B23E96">
      <w:pPr>
        <w:pStyle w:val="NormalText"/>
        <w:numPr>
          <w:ilvl w:val="0"/>
          <w:numId w:val="1"/>
        </w:numPr>
        <w:spacing w:after="120"/>
        <w:rPr>
          <w:rFonts w:ascii="Verdana" w:hAnsi="Verdana" w:cs="Times New Roman"/>
        </w:rPr>
      </w:pPr>
      <w:r w:rsidRPr="00527CC3">
        <w:rPr>
          <w:rFonts w:ascii="Verdana" w:hAnsi="Verdana" w:cs="Times New Roman"/>
        </w:rPr>
        <w:t xml:space="preserve">What are the key steps and guidelines that support the ethical dilemmas analysis process?  </w:t>
      </w:r>
    </w:p>
    <w:p w14:paraId="79412DE2" w14:textId="77777777" w:rsidR="00064851" w:rsidRPr="00623CF1" w:rsidRDefault="00D44FEA" w:rsidP="00B23E96">
      <w:pPr>
        <w:pStyle w:val="NormalText"/>
        <w:numPr>
          <w:ilvl w:val="0"/>
          <w:numId w:val="1"/>
        </w:numPr>
        <w:spacing w:after="120"/>
        <w:rPr>
          <w:rFonts w:ascii="Verdana" w:hAnsi="Verdana" w:cs="Times New Roman"/>
        </w:rPr>
      </w:pPr>
      <w:r w:rsidRPr="00BC7819">
        <w:rPr>
          <w:rFonts w:ascii="Verdana" w:hAnsi="Verdana" w:cs="Times New Roman"/>
        </w:rPr>
        <w:t xml:space="preserve">Explain how social networks such as Facebook, LinkedIn, Twitter, and others are affecting </w:t>
      </w:r>
      <w:r w:rsidR="00BC7819">
        <w:rPr>
          <w:rFonts w:ascii="Verdana" w:hAnsi="Verdana" w:cs="Times New Roman"/>
        </w:rPr>
        <w:t xml:space="preserve">the ways </w:t>
      </w:r>
      <w:r w:rsidRPr="00BC7819">
        <w:rPr>
          <w:rFonts w:ascii="Verdana" w:hAnsi="Verdana" w:cs="Times New Roman"/>
        </w:rPr>
        <w:t>businesses operate, communicate, and serve their customers</w:t>
      </w:r>
      <w:r w:rsidR="00BC7819">
        <w:rPr>
          <w:rFonts w:ascii="Verdana" w:hAnsi="Verdana" w:cs="Times New Roman"/>
        </w:rPr>
        <w:t xml:space="preserve">. Support your </w:t>
      </w:r>
      <w:r w:rsidRPr="00BC7819">
        <w:rPr>
          <w:rFonts w:ascii="Verdana" w:hAnsi="Verdana" w:cs="Times New Roman"/>
        </w:rPr>
        <w:t>explanation with examples</w:t>
      </w:r>
      <w:r w:rsidR="00BC7819">
        <w:rPr>
          <w:rFonts w:ascii="Verdana" w:hAnsi="Verdana" w:cs="Times New Roman"/>
        </w:rPr>
        <w:t>.</w:t>
      </w:r>
    </w:p>
    <w:p w14:paraId="548A332F" w14:textId="77777777" w:rsidR="00DA0D39" w:rsidRPr="00C6180D" w:rsidRDefault="00DA0D39" w:rsidP="00623CF1">
      <w:pPr>
        <w:spacing w:after="120"/>
        <w:jc w:val="center"/>
        <w:rPr>
          <w:rFonts w:eastAsia="Times New Roman" w:cs="Arial"/>
          <w:color w:val="000000"/>
          <w:sz w:val="24"/>
          <w:szCs w:val="24"/>
        </w:rPr>
      </w:pPr>
      <w:r w:rsidRPr="00C6180D">
        <w:rPr>
          <w:rFonts w:eastAsia="Times New Roman" w:cs="Arial"/>
          <w:b/>
          <w:bCs/>
          <w:color w:val="000000"/>
          <w:sz w:val="24"/>
          <w:szCs w:val="24"/>
        </w:rPr>
        <w:t>Part B: Case Analyses (</w:t>
      </w:r>
      <w:r w:rsidR="002E7ED7">
        <w:rPr>
          <w:rFonts w:eastAsia="Times New Roman" w:cs="Arial"/>
          <w:b/>
          <w:bCs/>
          <w:color w:val="000000"/>
          <w:sz w:val="24"/>
          <w:szCs w:val="24"/>
        </w:rPr>
        <w:t>65</w:t>
      </w:r>
      <w:r w:rsidRPr="00C6180D">
        <w:rPr>
          <w:rFonts w:eastAsia="Times New Roman" w:cs="Arial"/>
          <w:b/>
          <w:bCs/>
          <w:color w:val="000000"/>
          <w:sz w:val="24"/>
          <w:szCs w:val="24"/>
        </w:rPr>
        <w:t xml:space="preserve"> marks total)</w:t>
      </w:r>
    </w:p>
    <w:p w14:paraId="54DA7B33" w14:textId="77777777" w:rsidR="00C6180D" w:rsidRPr="00F122BA" w:rsidRDefault="00C6180D" w:rsidP="00B23E96">
      <w:pPr>
        <w:spacing w:after="120"/>
      </w:pPr>
      <w:r>
        <w:t>For each case, y</w:t>
      </w:r>
      <w:r w:rsidRPr="00F122BA">
        <w:t>our analysis should be from two to three paragraphs in length and should not exceed one page.</w:t>
      </w:r>
    </w:p>
    <w:p w14:paraId="5CB5274C" w14:textId="77777777" w:rsidR="00E14A42" w:rsidRPr="00527CC3" w:rsidRDefault="00E14A42" w:rsidP="00B23E96">
      <w:pPr>
        <w:widowControl w:val="0"/>
        <w:autoSpaceDE w:val="0"/>
        <w:autoSpaceDN w:val="0"/>
        <w:adjustRightInd w:val="0"/>
        <w:spacing w:after="120"/>
        <w:rPr>
          <w:rFonts w:eastAsia="Times New Roman" w:cs="Arial"/>
          <w:b/>
          <w:color w:val="000000"/>
        </w:rPr>
      </w:pPr>
      <w:r w:rsidRPr="00527CC3">
        <w:rPr>
          <w:rFonts w:eastAsia="Times New Roman" w:cs="Arial"/>
          <w:b/>
          <w:color w:val="000000"/>
        </w:rPr>
        <w:t>Case 1 (</w:t>
      </w:r>
      <w:r w:rsidR="005E01C6">
        <w:rPr>
          <w:rFonts w:eastAsia="Times New Roman" w:cs="Arial"/>
          <w:b/>
          <w:color w:val="000000"/>
        </w:rPr>
        <w:t>15</w:t>
      </w:r>
      <w:r w:rsidRPr="00527CC3">
        <w:rPr>
          <w:rFonts w:eastAsia="Times New Roman" w:cs="Arial"/>
          <w:b/>
          <w:color w:val="000000"/>
        </w:rPr>
        <w:t xml:space="preserve"> marks)</w:t>
      </w:r>
    </w:p>
    <w:p w14:paraId="2CB16B4C" w14:textId="77777777" w:rsidR="00E14A42" w:rsidRPr="0065090E" w:rsidRDefault="00E14A42" w:rsidP="00B23E96">
      <w:pPr>
        <w:spacing w:after="120"/>
        <w:rPr>
          <w:iCs/>
        </w:rPr>
      </w:pPr>
      <w:r w:rsidRPr="00527CC3">
        <w:rPr>
          <w:rFonts w:eastAsia="Times New Roman" w:cs="Arial"/>
          <w:color w:val="000000"/>
        </w:rPr>
        <w:t xml:space="preserve">Read </w:t>
      </w:r>
      <w:r w:rsidR="00BC7819">
        <w:rPr>
          <w:rFonts w:eastAsia="Times New Roman" w:cs="Arial"/>
          <w:color w:val="000000"/>
        </w:rPr>
        <w:t>“</w:t>
      </w:r>
      <w:r w:rsidRPr="0024720E">
        <w:rPr>
          <w:rFonts w:eastAsia="Times New Roman" w:cs="Arial"/>
          <w:color w:val="000000"/>
        </w:rPr>
        <w:t>Insight on</w:t>
      </w:r>
      <w:r w:rsidRPr="0024720E">
        <w:rPr>
          <w:iCs/>
        </w:rPr>
        <w:t xml:space="preserve"> Business</w:t>
      </w:r>
      <w:r w:rsidR="0024720E">
        <w:rPr>
          <w:iCs/>
        </w:rPr>
        <w:t xml:space="preserve">: </w:t>
      </w:r>
      <w:r w:rsidRPr="0024720E">
        <w:rPr>
          <w:iCs/>
        </w:rPr>
        <w:t>Are the Very Rich Different from You and Me?</w:t>
      </w:r>
      <w:r w:rsidR="0024720E">
        <w:rPr>
          <w:iCs/>
        </w:rPr>
        <w:t xml:space="preserve">” in your Lesson 7 reading </w:t>
      </w:r>
      <w:r w:rsidR="0065090E" w:rsidRPr="0024720E">
        <w:rPr>
          <w:iCs/>
        </w:rPr>
        <w:t>(</w:t>
      </w:r>
      <w:r w:rsidR="0065090E">
        <w:rPr>
          <w:iCs/>
        </w:rPr>
        <w:t>Laud</w:t>
      </w:r>
      <w:r w:rsidR="007870E0">
        <w:rPr>
          <w:iCs/>
        </w:rPr>
        <w:t>on &amp; Traver, Chapter 6, pp. 372−</w:t>
      </w:r>
      <w:r w:rsidR="0065090E">
        <w:rPr>
          <w:iCs/>
        </w:rPr>
        <w:t>373)</w:t>
      </w:r>
      <w:r w:rsidR="007870E0">
        <w:rPr>
          <w:iCs/>
        </w:rPr>
        <w:t>, then</w:t>
      </w:r>
      <w:r w:rsidRPr="0065090E">
        <w:rPr>
          <w:iCs/>
        </w:rPr>
        <w:t xml:space="preserve"> answer the following questions</w:t>
      </w:r>
      <w:r w:rsidR="007870E0">
        <w:rPr>
          <w:iCs/>
        </w:rPr>
        <w:t>.</w:t>
      </w:r>
    </w:p>
    <w:p w14:paraId="2D6E1089" w14:textId="77777777" w:rsidR="007870E0" w:rsidRPr="007870E0" w:rsidRDefault="00E14A42" w:rsidP="007870E0">
      <w:pPr>
        <w:pStyle w:val="ListParagraph"/>
        <w:numPr>
          <w:ilvl w:val="0"/>
          <w:numId w:val="29"/>
        </w:numPr>
        <w:spacing w:after="120"/>
        <w:contextualSpacing w:val="0"/>
        <w:rPr>
          <w:iCs/>
        </w:rPr>
      </w:pPr>
      <w:r w:rsidRPr="007870E0">
        <w:rPr>
          <w:bCs/>
          <w:iCs/>
        </w:rPr>
        <w:t>What challenges do luxury retailers have translating their brands</w:t>
      </w:r>
      <w:r w:rsidR="00623CF1">
        <w:rPr>
          <w:bCs/>
          <w:iCs/>
        </w:rPr>
        <w:t>,</w:t>
      </w:r>
      <w:r w:rsidRPr="007870E0">
        <w:rPr>
          <w:bCs/>
          <w:iCs/>
        </w:rPr>
        <w:t xml:space="preserve"> and the look</w:t>
      </w:r>
      <w:r w:rsidR="007870E0">
        <w:rPr>
          <w:bCs/>
          <w:iCs/>
        </w:rPr>
        <w:t xml:space="preserve"> and feel of luxury shops</w:t>
      </w:r>
      <w:r w:rsidR="00623CF1">
        <w:rPr>
          <w:bCs/>
          <w:iCs/>
        </w:rPr>
        <w:t>,</w:t>
      </w:r>
      <w:r w:rsidR="007870E0">
        <w:rPr>
          <w:bCs/>
          <w:iCs/>
        </w:rPr>
        <w:t xml:space="preserve"> into w</w:t>
      </w:r>
      <w:r w:rsidRPr="007870E0">
        <w:rPr>
          <w:bCs/>
          <w:iCs/>
        </w:rPr>
        <w:t>ebsites?</w:t>
      </w:r>
      <w:r w:rsidR="005E01C6" w:rsidRPr="007870E0">
        <w:rPr>
          <w:bCs/>
          <w:iCs/>
        </w:rPr>
        <w:t xml:space="preserve"> (10 marks)</w:t>
      </w:r>
    </w:p>
    <w:p w14:paraId="727D2E02" w14:textId="77777777" w:rsidR="00E14A42" w:rsidRPr="007870E0" w:rsidRDefault="00E14A42" w:rsidP="007870E0">
      <w:pPr>
        <w:pStyle w:val="ListParagraph"/>
        <w:numPr>
          <w:ilvl w:val="0"/>
          <w:numId w:val="29"/>
        </w:numPr>
        <w:spacing w:after="120"/>
        <w:contextualSpacing w:val="0"/>
        <w:rPr>
          <w:iCs/>
        </w:rPr>
      </w:pPr>
      <w:r w:rsidRPr="007870E0">
        <w:rPr>
          <w:iCs/>
        </w:rPr>
        <w:t>How has social media affected luxury marketing?</w:t>
      </w:r>
      <w:r w:rsidR="005E01C6" w:rsidRPr="007870E0">
        <w:rPr>
          <w:iCs/>
        </w:rPr>
        <w:t xml:space="preserve"> (5 marks)</w:t>
      </w:r>
    </w:p>
    <w:p w14:paraId="475B058D" w14:textId="77777777" w:rsidR="00623CF1" w:rsidRDefault="00623CF1" w:rsidP="00B23E96">
      <w:pPr>
        <w:widowControl w:val="0"/>
        <w:autoSpaceDE w:val="0"/>
        <w:autoSpaceDN w:val="0"/>
        <w:adjustRightInd w:val="0"/>
        <w:spacing w:after="120"/>
        <w:rPr>
          <w:rFonts w:eastAsia="Times New Roman" w:cs="Arial"/>
          <w:b/>
          <w:color w:val="000000"/>
        </w:rPr>
      </w:pPr>
    </w:p>
    <w:p w14:paraId="09F0D1C3" w14:textId="77777777" w:rsidR="00DA0D39" w:rsidRPr="00527CC3" w:rsidRDefault="00DA0D39" w:rsidP="00B23E96">
      <w:pPr>
        <w:widowControl w:val="0"/>
        <w:autoSpaceDE w:val="0"/>
        <w:autoSpaceDN w:val="0"/>
        <w:adjustRightInd w:val="0"/>
        <w:spacing w:after="120"/>
        <w:rPr>
          <w:rFonts w:eastAsia="Times New Roman" w:cs="Arial"/>
          <w:b/>
          <w:color w:val="000000"/>
        </w:rPr>
      </w:pPr>
      <w:r w:rsidRPr="00527CC3">
        <w:rPr>
          <w:rFonts w:eastAsia="Times New Roman" w:cs="Arial"/>
          <w:b/>
          <w:color w:val="000000"/>
        </w:rPr>
        <w:t xml:space="preserve">Case </w:t>
      </w:r>
      <w:r w:rsidR="00E14A42">
        <w:rPr>
          <w:rFonts w:eastAsia="Times New Roman" w:cs="Arial"/>
          <w:b/>
          <w:color w:val="000000"/>
        </w:rPr>
        <w:t>2</w:t>
      </w:r>
      <w:r w:rsidRPr="00527CC3">
        <w:rPr>
          <w:rFonts w:eastAsia="Times New Roman" w:cs="Arial"/>
          <w:b/>
          <w:color w:val="000000"/>
        </w:rPr>
        <w:t xml:space="preserve"> (1</w:t>
      </w:r>
      <w:r w:rsidR="002E7ED7">
        <w:rPr>
          <w:rFonts w:eastAsia="Times New Roman" w:cs="Arial"/>
          <w:b/>
          <w:color w:val="000000"/>
        </w:rPr>
        <w:t>5</w:t>
      </w:r>
      <w:r w:rsidRPr="00527CC3">
        <w:rPr>
          <w:rFonts w:eastAsia="Times New Roman" w:cs="Arial"/>
          <w:b/>
          <w:color w:val="000000"/>
        </w:rPr>
        <w:t xml:space="preserve"> marks)</w:t>
      </w:r>
    </w:p>
    <w:p w14:paraId="76ABC9A7" w14:textId="77777777" w:rsidR="00D2485B" w:rsidRDefault="00D2485B" w:rsidP="00B23E96">
      <w:pPr>
        <w:widowControl w:val="0"/>
        <w:autoSpaceDE w:val="0"/>
        <w:autoSpaceDN w:val="0"/>
        <w:adjustRightInd w:val="0"/>
        <w:spacing w:after="120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Choose </w:t>
      </w:r>
      <w:r w:rsidR="00064851">
        <w:rPr>
          <w:rFonts w:eastAsia="Times New Roman" w:cs="Arial"/>
          <w:color w:val="000000"/>
        </w:rPr>
        <w:t>a</w:t>
      </w:r>
      <w:r>
        <w:rPr>
          <w:rFonts w:eastAsia="Times New Roman" w:cs="Arial"/>
          <w:color w:val="000000"/>
        </w:rPr>
        <w:t xml:space="preserve"> business website that include</w:t>
      </w:r>
      <w:r w:rsidR="007870E0">
        <w:rPr>
          <w:rFonts w:eastAsia="Times New Roman" w:cs="Arial"/>
          <w:color w:val="000000"/>
        </w:rPr>
        <w:t>s a privacy statement o</w:t>
      </w:r>
      <w:r>
        <w:rPr>
          <w:rFonts w:eastAsia="Times New Roman" w:cs="Arial"/>
          <w:color w:val="000000"/>
        </w:rPr>
        <w:t>n the site. Examine the</w:t>
      </w:r>
      <w:r w:rsidR="00623CF1">
        <w:rPr>
          <w:rFonts w:eastAsia="Times New Roman" w:cs="Arial"/>
          <w:color w:val="000000"/>
        </w:rPr>
        <w:t xml:space="preserve"> firm’s </w:t>
      </w:r>
      <w:r>
        <w:rPr>
          <w:rFonts w:eastAsia="Times New Roman" w:cs="Arial"/>
          <w:color w:val="000000"/>
        </w:rPr>
        <w:t xml:space="preserve">privacy statement, provide the link to </w:t>
      </w:r>
      <w:r w:rsidR="00064851">
        <w:rPr>
          <w:rFonts w:eastAsia="Times New Roman" w:cs="Arial"/>
          <w:color w:val="000000"/>
        </w:rPr>
        <w:t xml:space="preserve">the </w:t>
      </w:r>
      <w:r>
        <w:rPr>
          <w:rFonts w:eastAsia="Times New Roman" w:cs="Arial"/>
          <w:color w:val="000000"/>
        </w:rPr>
        <w:t>website</w:t>
      </w:r>
      <w:r w:rsidR="007870E0">
        <w:rPr>
          <w:rFonts w:eastAsia="Times New Roman" w:cs="Arial"/>
          <w:color w:val="000000"/>
        </w:rPr>
        <w:t xml:space="preserve"> and page,</w:t>
      </w:r>
      <w:r>
        <w:rPr>
          <w:rFonts w:eastAsia="Times New Roman" w:cs="Arial"/>
          <w:color w:val="000000"/>
        </w:rPr>
        <w:t xml:space="preserve"> </w:t>
      </w:r>
      <w:r w:rsidR="00AD3399">
        <w:rPr>
          <w:rFonts w:eastAsia="Times New Roman" w:cs="Arial"/>
          <w:color w:val="000000"/>
        </w:rPr>
        <w:t xml:space="preserve">then </w:t>
      </w:r>
      <w:r>
        <w:rPr>
          <w:rFonts w:eastAsia="Times New Roman" w:cs="Arial"/>
          <w:color w:val="000000"/>
        </w:rPr>
        <w:t>answer the following question</w:t>
      </w:r>
      <w:r w:rsidR="007870E0">
        <w:rPr>
          <w:rFonts w:eastAsia="Times New Roman" w:cs="Arial"/>
          <w:color w:val="000000"/>
        </w:rPr>
        <w:t>s.</w:t>
      </w:r>
      <w:r>
        <w:rPr>
          <w:rFonts w:eastAsia="Times New Roman" w:cs="Arial"/>
          <w:color w:val="000000"/>
        </w:rPr>
        <w:t xml:space="preserve"> </w:t>
      </w:r>
    </w:p>
    <w:p w14:paraId="37640521" w14:textId="77777777" w:rsidR="002E7ED7" w:rsidRPr="007870E0" w:rsidRDefault="002E7ED7" w:rsidP="007870E0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rPr>
          <w:rFonts w:eastAsia="Times New Roman" w:cs="Arial"/>
          <w:color w:val="000000"/>
        </w:rPr>
      </w:pPr>
      <w:r w:rsidRPr="007870E0">
        <w:rPr>
          <w:rFonts w:eastAsia="Times New Roman" w:cs="Arial"/>
          <w:color w:val="000000"/>
        </w:rPr>
        <w:t>What are the main elements of the privacy statement? (5 marks)</w:t>
      </w:r>
    </w:p>
    <w:p w14:paraId="13258767" w14:textId="77777777" w:rsidR="00186A23" w:rsidRPr="007870E0" w:rsidRDefault="00E14A42" w:rsidP="007870E0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rPr>
          <w:rFonts w:eastAsia="Times New Roman" w:cs="Arial"/>
          <w:color w:val="000000"/>
        </w:rPr>
      </w:pPr>
      <w:r w:rsidRPr="007870E0">
        <w:rPr>
          <w:rFonts w:eastAsia="Times New Roman" w:cs="Arial"/>
          <w:color w:val="000000"/>
        </w:rPr>
        <w:t>D</w:t>
      </w:r>
      <w:r w:rsidR="00D2485B" w:rsidRPr="007870E0">
        <w:rPr>
          <w:rFonts w:eastAsia="Times New Roman" w:cs="Arial"/>
          <w:color w:val="000000"/>
        </w:rPr>
        <w:t xml:space="preserve">oes the privacy statement </w:t>
      </w:r>
      <w:r w:rsidR="007870E0">
        <w:rPr>
          <w:rFonts w:eastAsia="Times New Roman" w:cs="Arial"/>
          <w:color w:val="000000"/>
        </w:rPr>
        <w:t xml:space="preserve">clearly </w:t>
      </w:r>
      <w:r w:rsidR="00D2485B" w:rsidRPr="007870E0">
        <w:rPr>
          <w:rFonts w:eastAsia="Times New Roman" w:cs="Arial"/>
          <w:color w:val="000000"/>
        </w:rPr>
        <w:t>describe the provisions as required by Canadian regulations (PIPEDA)?</w:t>
      </w:r>
      <w:r w:rsidR="002E7ED7" w:rsidRPr="007870E0">
        <w:rPr>
          <w:rFonts w:eastAsia="Times New Roman" w:cs="Arial"/>
          <w:color w:val="000000"/>
        </w:rPr>
        <w:t xml:space="preserve"> </w:t>
      </w:r>
      <w:r w:rsidR="007870E0">
        <w:rPr>
          <w:rFonts w:eastAsia="Times New Roman" w:cs="Arial"/>
          <w:color w:val="000000"/>
        </w:rPr>
        <w:t xml:space="preserve">Why or why not? </w:t>
      </w:r>
      <w:r w:rsidR="002E7ED7">
        <w:t>(10 marks)</w:t>
      </w:r>
    </w:p>
    <w:p w14:paraId="21C827AD" w14:textId="77777777" w:rsidR="00064851" w:rsidRPr="00527CC3" w:rsidRDefault="00064851" w:rsidP="00B23E96">
      <w:pPr>
        <w:spacing w:after="120"/>
        <w:rPr>
          <w:rFonts w:eastAsia="Times New Roman" w:cs="Arial"/>
          <w:b/>
          <w:color w:val="000000"/>
        </w:rPr>
      </w:pPr>
      <w:r w:rsidRPr="00527CC3">
        <w:rPr>
          <w:rFonts w:eastAsia="Times New Roman" w:cs="Arial"/>
          <w:b/>
          <w:color w:val="000000"/>
        </w:rPr>
        <w:t xml:space="preserve">Case </w:t>
      </w:r>
      <w:r w:rsidR="006271FF">
        <w:rPr>
          <w:rFonts w:eastAsia="Times New Roman" w:cs="Arial"/>
          <w:b/>
          <w:color w:val="000000"/>
        </w:rPr>
        <w:t>3</w:t>
      </w:r>
      <w:r w:rsidRPr="00527CC3">
        <w:rPr>
          <w:rFonts w:eastAsia="Times New Roman" w:cs="Arial"/>
          <w:b/>
          <w:color w:val="000000"/>
        </w:rPr>
        <w:t xml:space="preserve"> (1</w:t>
      </w:r>
      <w:r w:rsidR="002E7ED7">
        <w:rPr>
          <w:rFonts w:eastAsia="Times New Roman" w:cs="Arial"/>
          <w:b/>
          <w:color w:val="000000"/>
        </w:rPr>
        <w:t>5</w:t>
      </w:r>
      <w:r w:rsidRPr="00527CC3">
        <w:rPr>
          <w:rFonts w:eastAsia="Times New Roman" w:cs="Arial"/>
          <w:b/>
          <w:color w:val="000000"/>
        </w:rPr>
        <w:t xml:space="preserve"> marks)</w:t>
      </w:r>
    </w:p>
    <w:p w14:paraId="16A6E69A" w14:textId="77777777" w:rsidR="00186A23" w:rsidRPr="00AD3399" w:rsidRDefault="00064851" w:rsidP="00AD3399">
      <w:pPr>
        <w:spacing w:after="120"/>
        <w:rPr>
          <w:rFonts w:eastAsia="Times New Roman" w:cs="Arial"/>
          <w:color w:val="000000"/>
        </w:rPr>
      </w:pPr>
      <w:r w:rsidRPr="00527CC3">
        <w:rPr>
          <w:rFonts w:eastAsia="Times New Roman" w:cs="Arial"/>
          <w:color w:val="000000"/>
        </w:rPr>
        <w:t xml:space="preserve">Read </w:t>
      </w:r>
      <w:r w:rsidR="007870E0">
        <w:rPr>
          <w:rFonts w:eastAsia="Times New Roman" w:cs="Arial"/>
          <w:color w:val="000000"/>
        </w:rPr>
        <w:t>“</w:t>
      </w:r>
      <w:r w:rsidRPr="007870E0">
        <w:rPr>
          <w:rFonts w:eastAsia="Times New Roman" w:cs="Arial"/>
          <w:color w:val="000000"/>
        </w:rPr>
        <w:t xml:space="preserve">Insight on </w:t>
      </w:r>
      <w:r w:rsidR="007870E0">
        <w:rPr>
          <w:rFonts w:eastAsia="Times New Roman" w:cs="Arial"/>
          <w:color w:val="000000"/>
        </w:rPr>
        <w:t>S</w:t>
      </w:r>
      <w:r w:rsidRPr="007870E0">
        <w:rPr>
          <w:rFonts w:eastAsia="Times New Roman" w:cs="Arial"/>
          <w:color w:val="000000"/>
        </w:rPr>
        <w:t>ociety</w:t>
      </w:r>
      <w:r w:rsidR="007870E0">
        <w:rPr>
          <w:rFonts w:eastAsia="Times New Roman" w:cs="Arial"/>
          <w:color w:val="000000"/>
        </w:rPr>
        <w:t>:</w:t>
      </w:r>
      <w:r w:rsidR="00623CF1">
        <w:rPr>
          <w:rFonts w:eastAsia="Times New Roman" w:cs="Arial"/>
          <w:color w:val="000000"/>
        </w:rPr>
        <w:t xml:space="preserve"> The Ashley Madison Data B</w:t>
      </w:r>
      <w:r w:rsidRPr="007870E0">
        <w:rPr>
          <w:rFonts w:eastAsia="Times New Roman" w:cs="Arial"/>
          <w:color w:val="000000"/>
        </w:rPr>
        <w:t>reach</w:t>
      </w:r>
      <w:r w:rsidR="007870E0">
        <w:rPr>
          <w:rFonts w:eastAsia="Times New Roman" w:cs="Arial"/>
          <w:color w:val="000000"/>
        </w:rPr>
        <w:t xml:space="preserve">” </w:t>
      </w:r>
      <w:r w:rsidR="00AD3399">
        <w:rPr>
          <w:rFonts w:eastAsia="Times New Roman" w:cs="Arial"/>
          <w:color w:val="000000"/>
        </w:rPr>
        <w:t>in your Lesson 8</w:t>
      </w:r>
      <w:r>
        <w:rPr>
          <w:rFonts w:eastAsia="Times New Roman" w:cs="Arial"/>
          <w:color w:val="000000"/>
        </w:rPr>
        <w:t xml:space="preserve"> reading </w:t>
      </w:r>
      <w:r w:rsidR="005E21CA">
        <w:rPr>
          <w:rFonts w:eastAsia="Times New Roman" w:cs="Arial"/>
          <w:color w:val="000000"/>
        </w:rPr>
        <w:t>(</w:t>
      </w:r>
      <w:r>
        <w:rPr>
          <w:rFonts w:eastAsia="Times New Roman" w:cs="Arial"/>
          <w:color w:val="000000"/>
        </w:rPr>
        <w:t>Laudon &amp; Traver</w:t>
      </w:r>
      <w:r w:rsidR="00AD3399">
        <w:rPr>
          <w:rFonts w:eastAsia="Times New Roman" w:cs="Arial"/>
          <w:color w:val="000000"/>
        </w:rPr>
        <w:t xml:space="preserve">, Chapter 5, pp. </w:t>
      </w:r>
      <w:r>
        <w:rPr>
          <w:rFonts w:eastAsia="Times New Roman" w:cs="Arial"/>
          <w:color w:val="000000"/>
        </w:rPr>
        <w:t>271</w:t>
      </w:r>
      <w:r w:rsidR="00AD3399">
        <w:rPr>
          <w:rFonts w:eastAsia="Times New Roman" w:cs="Arial"/>
          <w:color w:val="000000"/>
        </w:rPr>
        <w:t>−</w:t>
      </w:r>
      <w:r>
        <w:rPr>
          <w:rFonts w:eastAsia="Times New Roman" w:cs="Arial"/>
          <w:color w:val="000000"/>
        </w:rPr>
        <w:t>272</w:t>
      </w:r>
      <w:r w:rsidR="00AD3399">
        <w:rPr>
          <w:rFonts w:eastAsia="Times New Roman" w:cs="Arial"/>
          <w:color w:val="000000"/>
        </w:rPr>
        <w:t xml:space="preserve">), </w:t>
      </w:r>
      <w:r>
        <w:rPr>
          <w:rFonts w:eastAsia="Times New Roman" w:cs="Arial"/>
          <w:color w:val="000000"/>
        </w:rPr>
        <w:t xml:space="preserve">then </w:t>
      </w:r>
      <w:r w:rsidRPr="00527CC3">
        <w:rPr>
          <w:rFonts w:eastAsia="Times New Roman" w:cs="Arial"/>
          <w:color w:val="000000"/>
        </w:rPr>
        <w:t>answer the following questions.</w:t>
      </w:r>
    </w:p>
    <w:p w14:paraId="1BE951C1" w14:textId="77777777" w:rsidR="00AD3399" w:rsidRDefault="00064851" w:rsidP="00AD3399">
      <w:pPr>
        <w:pStyle w:val="ListParagraph"/>
        <w:numPr>
          <w:ilvl w:val="0"/>
          <w:numId w:val="32"/>
        </w:numPr>
        <w:spacing w:after="120"/>
        <w:contextualSpacing w:val="0"/>
      </w:pPr>
      <w:r>
        <w:t>What organization</w:t>
      </w:r>
      <w:r w:rsidR="00AD3399">
        <w:t>al</w:t>
      </w:r>
      <w:r>
        <w:t xml:space="preserve"> and technological failures led to the data breach at Ashley Madison?</w:t>
      </w:r>
      <w:r w:rsidR="005E01C6">
        <w:t xml:space="preserve"> (</w:t>
      </w:r>
      <w:r w:rsidR="002E7ED7">
        <w:t>10 marks)</w:t>
      </w:r>
    </w:p>
    <w:p w14:paraId="60F2083E" w14:textId="77777777" w:rsidR="00064851" w:rsidRDefault="00064851" w:rsidP="00AD3399">
      <w:pPr>
        <w:pStyle w:val="ListParagraph"/>
        <w:numPr>
          <w:ilvl w:val="0"/>
          <w:numId w:val="32"/>
        </w:numPr>
        <w:spacing w:after="120"/>
        <w:contextualSpacing w:val="0"/>
      </w:pPr>
      <w:r>
        <w:t>What technical solutions are available to combat data breaches?</w:t>
      </w:r>
      <w:r w:rsidR="002E7ED7" w:rsidRPr="002E7ED7">
        <w:t xml:space="preserve"> </w:t>
      </w:r>
      <w:r w:rsidR="002E7ED7">
        <w:t xml:space="preserve">(5 marks) </w:t>
      </w:r>
    </w:p>
    <w:p w14:paraId="40331607" w14:textId="77777777" w:rsidR="00064851" w:rsidRDefault="00064851" w:rsidP="00B23E96">
      <w:pPr>
        <w:spacing w:after="120"/>
        <w:rPr>
          <w:rFonts w:eastAsia="Times New Roman" w:cs="Arial"/>
          <w:b/>
          <w:color w:val="000000"/>
        </w:rPr>
      </w:pPr>
    </w:p>
    <w:p w14:paraId="02E0ECC7" w14:textId="77777777" w:rsidR="00B846F3" w:rsidRDefault="00B846F3" w:rsidP="00B23E96">
      <w:pPr>
        <w:spacing w:after="120"/>
        <w:rPr>
          <w:b/>
        </w:rPr>
      </w:pPr>
      <w:r w:rsidRPr="00527CC3">
        <w:rPr>
          <w:b/>
        </w:rPr>
        <w:t>Case 4 (</w:t>
      </w:r>
      <w:r w:rsidR="00A33E7E" w:rsidRPr="00527CC3">
        <w:rPr>
          <w:b/>
        </w:rPr>
        <w:t>20</w:t>
      </w:r>
      <w:r w:rsidR="007D4D58" w:rsidRPr="00527CC3">
        <w:rPr>
          <w:b/>
        </w:rPr>
        <w:t xml:space="preserve"> marks)</w:t>
      </w:r>
    </w:p>
    <w:p w14:paraId="09E846CB" w14:textId="77777777" w:rsidR="00EB6CA8" w:rsidRPr="00527CC3" w:rsidRDefault="00EB6CA8" w:rsidP="00B23E96">
      <w:pPr>
        <w:spacing w:after="120"/>
      </w:pPr>
      <w:r>
        <w:t>Patent wars between Apple and Samsung</w:t>
      </w:r>
      <w:r w:rsidR="006F252C">
        <w:t xml:space="preserve"> ha</w:t>
      </w:r>
      <w:r w:rsidR="00AD3399">
        <w:t>ve</w:t>
      </w:r>
      <w:r w:rsidR="006F252C">
        <w:t xml:space="preserve"> </w:t>
      </w:r>
      <w:r w:rsidR="006F252C" w:rsidRPr="00C11C42">
        <w:t xml:space="preserve">raised very important issues on how </w:t>
      </w:r>
      <w:r w:rsidR="00AD3399" w:rsidRPr="00C11C42">
        <w:t xml:space="preserve">the </w:t>
      </w:r>
      <w:r w:rsidRPr="00C11C42">
        <w:t>technology industry</w:t>
      </w:r>
      <w:r w:rsidR="006F252C" w:rsidRPr="00C11C42">
        <w:t xml:space="preserve"> should protect their invention</w:t>
      </w:r>
      <w:r w:rsidR="00AD3399" w:rsidRPr="00C11C42">
        <w:t xml:space="preserve">s and systems. </w:t>
      </w:r>
      <w:r w:rsidR="00C11C42" w:rsidRPr="00C11C42">
        <w:t xml:space="preserve">Read about the Apple and Samsung </w:t>
      </w:r>
      <w:r w:rsidR="006F252C" w:rsidRPr="00C11C42">
        <w:t xml:space="preserve">case as described </w:t>
      </w:r>
      <w:r w:rsidRPr="00C11C42">
        <w:t xml:space="preserve">in your Lesson 10 reading </w:t>
      </w:r>
      <w:r w:rsidR="00C11C42" w:rsidRPr="00C11C42">
        <w:t>(</w:t>
      </w:r>
      <w:r w:rsidRPr="00C11C42">
        <w:t>Laudon &amp; Traver</w:t>
      </w:r>
      <w:r w:rsidR="00C11C42" w:rsidRPr="00C11C42">
        <w:t xml:space="preserve">, Chapter 8, pp. </w:t>
      </w:r>
      <w:r w:rsidRPr="00C11C42">
        <w:t>53</w:t>
      </w:r>
      <w:r w:rsidR="00C11C42" w:rsidRPr="00C11C42">
        <w:t>6−538</w:t>
      </w:r>
      <w:r w:rsidRPr="00C11C42">
        <w:t>)</w:t>
      </w:r>
      <w:r w:rsidR="00C11C42" w:rsidRPr="00C11C42">
        <w:t xml:space="preserve">, </w:t>
      </w:r>
      <w:r w:rsidRPr="00C11C42">
        <w:rPr>
          <w:rFonts w:eastAsia="Times New Roman" w:cs="Arial"/>
          <w:color w:val="000000"/>
        </w:rPr>
        <w:t>then a</w:t>
      </w:r>
      <w:r w:rsidRPr="00C11C42">
        <w:t>nswer the following questions.</w:t>
      </w:r>
      <w:r w:rsidRPr="00527CC3">
        <w:t xml:space="preserve"> </w:t>
      </w:r>
    </w:p>
    <w:p w14:paraId="2EF08B94" w14:textId="77777777" w:rsidR="00EB6CA8" w:rsidRPr="00527CC3" w:rsidRDefault="00EB6CA8" w:rsidP="00C11C42">
      <w:pPr>
        <w:pStyle w:val="ListParagraph"/>
        <w:numPr>
          <w:ilvl w:val="0"/>
          <w:numId w:val="33"/>
        </w:numPr>
        <w:spacing w:after="120"/>
        <w:contextualSpacing w:val="0"/>
        <w:rPr>
          <w:iCs/>
        </w:rPr>
      </w:pPr>
      <w:r w:rsidRPr="00527CC3">
        <w:rPr>
          <w:bCs/>
          <w:iCs/>
        </w:rPr>
        <w:t>Do you agree with the jury finding that Samsung violated Apple’s patents in the Samsung Galaxy design? Justify your answer</w:t>
      </w:r>
      <w:r>
        <w:rPr>
          <w:bCs/>
          <w:iCs/>
        </w:rPr>
        <w:t>.</w:t>
      </w:r>
      <w:r w:rsidRPr="00527CC3">
        <w:rPr>
          <w:bCs/>
          <w:iCs/>
        </w:rPr>
        <w:t xml:space="preserve"> (10 marks)</w:t>
      </w:r>
    </w:p>
    <w:p w14:paraId="5D276F37" w14:textId="77777777" w:rsidR="00EB6CA8" w:rsidRPr="00527CC3" w:rsidRDefault="00EB6CA8" w:rsidP="00C11C42">
      <w:pPr>
        <w:numPr>
          <w:ilvl w:val="0"/>
          <w:numId w:val="33"/>
        </w:numPr>
        <w:spacing w:after="120"/>
        <w:rPr>
          <w:iCs/>
        </w:rPr>
      </w:pPr>
      <w:r w:rsidRPr="00527CC3">
        <w:rPr>
          <w:bCs/>
          <w:iCs/>
        </w:rPr>
        <w:t>Should “trade dress” patents cover basic shape elements, such as round-cornered squares used for icons? (10 marks)</w:t>
      </w:r>
    </w:p>
    <w:sectPr w:rsidR="00EB6CA8" w:rsidRPr="00527CC3" w:rsidSect="004D742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C6BB" w14:textId="77777777" w:rsidR="00443C6E" w:rsidRDefault="00443C6E" w:rsidP="005B4801">
      <w:r>
        <w:separator/>
      </w:r>
    </w:p>
  </w:endnote>
  <w:endnote w:type="continuationSeparator" w:id="0">
    <w:p w14:paraId="6EB9A9ED" w14:textId="77777777" w:rsidR="00443C6E" w:rsidRDefault="00443C6E" w:rsidP="005B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Arial Unicode MS"/>
    <w:panose1 w:val="00000000000000000000"/>
    <w:charset w:val="02"/>
    <w:family w:val="auto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3DC38" w14:textId="77777777" w:rsidR="00D230DC" w:rsidRDefault="00D230DC">
    <w:pPr>
      <w:pStyle w:val="Footer"/>
    </w:pPr>
    <w:r>
      <w:t>ECOM 320v9</w:t>
    </w:r>
    <w:r>
      <w:tab/>
      <w:t>Assignment 3</w:t>
    </w:r>
    <w:r>
      <w:tab/>
      <w:t>July 25,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5D6E9" w14:textId="77777777" w:rsidR="00443C6E" w:rsidRDefault="00443C6E" w:rsidP="005B4801">
      <w:r>
        <w:separator/>
      </w:r>
    </w:p>
  </w:footnote>
  <w:footnote w:type="continuationSeparator" w:id="0">
    <w:p w14:paraId="4E470A5C" w14:textId="77777777" w:rsidR="00443C6E" w:rsidRDefault="00443C6E" w:rsidP="005B4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7725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B88A65" w14:textId="77777777" w:rsidR="00C9286E" w:rsidRDefault="005E21C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0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22EA3" w14:textId="77777777" w:rsidR="00C9286E" w:rsidRDefault="00C928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D"/>
    <w:lvl w:ilvl="0">
      <w:start w:val="1"/>
      <w:numFmt w:val="bullet"/>
      <w:lvlText w:val="●"/>
      <w:lvlJc w:val="left"/>
      <w:pPr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○"/>
      <w:lvlJc w:val="left"/>
      <w:pPr>
        <w:ind w:left="108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■"/>
      <w:lvlJc w:val="left"/>
      <w:pPr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○"/>
      <w:lvlJc w:val="left"/>
      <w:pPr>
        <w:ind w:left="216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■"/>
      <w:lvlJc w:val="left"/>
      <w:pPr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○"/>
      <w:lvlJc w:val="left"/>
      <w:pPr>
        <w:ind w:left="324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■"/>
      <w:lvlJc w:val="left"/>
      <w:pPr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78A65C3"/>
    <w:multiLevelType w:val="hybridMultilevel"/>
    <w:tmpl w:val="48B485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075D6"/>
    <w:multiLevelType w:val="hybridMultilevel"/>
    <w:tmpl w:val="C6B0E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DD"/>
    <w:multiLevelType w:val="hybridMultilevel"/>
    <w:tmpl w:val="B9800C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53A2B"/>
    <w:multiLevelType w:val="hybridMultilevel"/>
    <w:tmpl w:val="925EA35C"/>
    <w:lvl w:ilvl="0" w:tplc="2A58F25A">
      <w:start w:val="2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23178"/>
    <w:multiLevelType w:val="hybridMultilevel"/>
    <w:tmpl w:val="179A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aramon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aramond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aramond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12F26"/>
    <w:multiLevelType w:val="hybridMultilevel"/>
    <w:tmpl w:val="1EE48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7059F"/>
    <w:multiLevelType w:val="hybridMultilevel"/>
    <w:tmpl w:val="89DA0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E3F14"/>
    <w:multiLevelType w:val="hybridMultilevel"/>
    <w:tmpl w:val="E9C24C92"/>
    <w:lvl w:ilvl="0" w:tplc="CE8EC506">
      <w:start w:val="15"/>
      <w:numFmt w:val="bullet"/>
      <w:lvlText w:val="-"/>
      <w:lvlJc w:val="left"/>
      <w:pPr>
        <w:ind w:left="1434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0321DA"/>
    <w:multiLevelType w:val="hybridMultilevel"/>
    <w:tmpl w:val="5928B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05A1D"/>
    <w:multiLevelType w:val="multilevel"/>
    <w:tmpl w:val="A62EB62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F493B1F"/>
    <w:multiLevelType w:val="hybridMultilevel"/>
    <w:tmpl w:val="481A5C4A"/>
    <w:lvl w:ilvl="0" w:tplc="B7F6D05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5A5640"/>
    <w:multiLevelType w:val="hybridMultilevel"/>
    <w:tmpl w:val="8E362E42"/>
    <w:lvl w:ilvl="0" w:tplc="2FB0E9F6">
      <w:start w:val="9"/>
      <w:numFmt w:val="decimal"/>
      <w:lvlText w:val="%1."/>
      <w:lvlJc w:val="left"/>
      <w:pPr>
        <w:tabs>
          <w:tab w:val="num" w:pos="1782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963EA"/>
    <w:multiLevelType w:val="hybridMultilevel"/>
    <w:tmpl w:val="5F5EF240"/>
    <w:lvl w:ilvl="0" w:tplc="3A96111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F28CE"/>
    <w:multiLevelType w:val="multilevel"/>
    <w:tmpl w:val="44D056C8"/>
    <w:lvl w:ilvl="0">
      <w:start w:val="1"/>
      <w:numFmt w:val="lowerLetter"/>
      <w:lvlText w:val="%1."/>
      <w:lvlJc w:val="left"/>
      <w:pPr>
        <w:ind w:left="0" w:firstLine="360"/>
      </w:pPr>
      <w:rPr>
        <w:rFonts w:ascii="Verdana" w:hAnsi="Verdana" w:hint="default"/>
        <w:sz w:val="20"/>
        <w:vertAlign w:val="baseline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44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288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60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04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760" w:firstLine="612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44E12B8E"/>
    <w:multiLevelType w:val="multilevel"/>
    <w:tmpl w:val="50461EA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495B711B"/>
    <w:multiLevelType w:val="hybridMultilevel"/>
    <w:tmpl w:val="CFE64DEE"/>
    <w:lvl w:ilvl="0" w:tplc="E92CE22E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450892"/>
    <w:multiLevelType w:val="hybridMultilevel"/>
    <w:tmpl w:val="BB843530"/>
    <w:lvl w:ilvl="0" w:tplc="F25C502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Aria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360983"/>
    <w:multiLevelType w:val="hybridMultilevel"/>
    <w:tmpl w:val="38A23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722BB"/>
    <w:multiLevelType w:val="hybridMultilevel"/>
    <w:tmpl w:val="7840B322"/>
    <w:lvl w:ilvl="0" w:tplc="79A8A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EE294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903DA5"/>
    <w:multiLevelType w:val="multilevel"/>
    <w:tmpl w:val="5184993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1" w15:restartNumberingAfterBreak="0">
    <w:nsid w:val="50A332C4"/>
    <w:multiLevelType w:val="hybridMultilevel"/>
    <w:tmpl w:val="9A32FC68"/>
    <w:lvl w:ilvl="0" w:tplc="E92CE22E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697C82"/>
    <w:multiLevelType w:val="hybridMultilevel"/>
    <w:tmpl w:val="55DAF2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EF0FB7"/>
    <w:multiLevelType w:val="hybridMultilevel"/>
    <w:tmpl w:val="6B2A88E2"/>
    <w:lvl w:ilvl="0" w:tplc="B5342902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Garamond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Garamond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Garamond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98176A"/>
    <w:multiLevelType w:val="hybridMultilevel"/>
    <w:tmpl w:val="D3700DD6"/>
    <w:lvl w:ilvl="0" w:tplc="E92CE22E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Garamond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Garamond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Garamond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8C67CD"/>
    <w:multiLevelType w:val="hybridMultilevel"/>
    <w:tmpl w:val="EDFED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75044"/>
    <w:multiLevelType w:val="hybridMultilevel"/>
    <w:tmpl w:val="1E7E27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7D0638"/>
    <w:multiLevelType w:val="hybridMultilevel"/>
    <w:tmpl w:val="4716A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1228A"/>
    <w:multiLevelType w:val="hybridMultilevel"/>
    <w:tmpl w:val="0F30E4A6"/>
    <w:lvl w:ilvl="0" w:tplc="F7E4A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FD229B"/>
    <w:multiLevelType w:val="hybridMultilevel"/>
    <w:tmpl w:val="991A12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B22989"/>
    <w:multiLevelType w:val="hybridMultilevel"/>
    <w:tmpl w:val="8B7CA4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CC5D80"/>
    <w:multiLevelType w:val="hybridMultilevel"/>
    <w:tmpl w:val="A9D87816"/>
    <w:lvl w:ilvl="0" w:tplc="E92CE22E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C56E70"/>
    <w:multiLevelType w:val="hybridMultilevel"/>
    <w:tmpl w:val="7954266A"/>
    <w:lvl w:ilvl="0" w:tplc="70AAA8E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20"/>
  </w:num>
  <w:num w:numId="2">
    <w:abstractNumId w:val="32"/>
  </w:num>
  <w:num w:numId="3">
    <w:abstractNumId w:val="0"/>
  </w:num>
  <w:num w:numId="4">
    <w:abstractNumId w:val="6"/>
  </w:num>
  <w:num w:numId="5">
    <w:abstractNumId w:val="12"/>
  </w:num>
  <w:num w:numId="6">
    <w:abstractNumId w:val="11"/>
  </w:num>
  <w:num w:numId="7">
    <w:abstractNumId w:val="26"/>
  </w:num>
  <w:num w:numId="8">
    <w:abstractNumId w:val="27"/>
  </w:num>
  <w:num w:numId="9">
    <w:abstractNumId w:val="13"/>
  </w:num>
  <w:num w:numId="10">
    <w:abstractNumId w:val="9"/>
  </w:num>
  <w:num w:numId="11">
    <w:abstractNumId w:val="25"/>
  </w:num>
  <w:num w:numId="12">
    <w:abstractNumId w:val="8"/>
  </w:num>
  <w:num w:numId="13">
    <w:abstractNumId w:val="2"/>
  </w:num>
  <w:num w:numId="14">
    <w:abstractNumId w:val="3"/>
  </w:num>
  <w:num w:numId="15">
    <w:abstractNumId w:val="1"/>
  </w:num>
  <w:num w:numId="16">
    <w:abstractNumId w:val="30"/>
  </w:num>
  <w:num w:numId="17">
    <w:abstractNumId w:val="19"/>
  </w:num>
  <w:num w:numId="18">
    <w:abstractNumId w:val="17"/>
  </w:num>
  <w:num w:numId="19">
    <w:abstractNumId w:val="18"/>
  </w:num>
  <w:num w:numId="20">
    <w:abstractNumId w:val="23"/>
  </w:num>
  <w:num w:numId="21">
    <w:abstractNumId w:val="22"/>
  </w:num>
  <w:num w:numId="22">
    <w:abstractNumId w:val="28"/>
  </w:num>
  <w:num w:numId="23">
    <w:abstractNumId w:val="4"/>
  </w:num>
  <w:num w:numId="24">
    <w:abstractNumId w:val="29"/>
  </w:num>
  <w:num w:numId="25">
    <w:abstractNumId w:val="15"/>
  </w:num>
  <w:num w:numId="26">
    <w:abstractNumId w:val="5"/>
  </w:num>
  <w:num w:numId="27">
    <w:abstractNumId w:val="10"/>
  </w:num>
  <w:num w:numId="28">
    <w:abstractNumId w:val="7"/>
  </w:num>
  <w:num w:numId="29">
    <w:abstractNumId w:val="21"/>
  </w:num>
  <w:num w:numId="30">
    <w:abstractNumId w:val="16"/>
  </w:num>
  <w:num w:numId="31">
    <w:abstractNumId w:val="14"/>
  </w:num>
  <w:num w:numId="32">
    <w:abstractNumId w:val="31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D39"/>
    <w:rsid w:val="00064851"/>
    <w:rsid w:val="000A0A57"/>
    <w:rsid w:val="000E1A66"/>
    <w:rsid w:val="000F291B"/>
    <w:rsid w:val="000F4D7B"/>
    <w:rsid w:val="000F4EC3"/>
    <w:rsid w:val="00186A23"/>
    <w:rsid w:val="001A2F81"/>
    <w:rsid w:val="001B1656"/>
    <w:rsid w:val="001B4CC1"/>
    <w:rsid w:val="0023468A"/>
    <w:rsid w:val="0024720E"/>
    <w:rsid w:val="002846BD"/>
    <w:rsid w:val="002C6C2D"/>
    <w:rsid w:val="002E7DBE"/>
    <w:rsid w:val="002E7ED7"/>
    <w:rsid w:val="003012AB"/>
    <w:rsid w:val="003316EB"/>
    <w:rsid w:val="00331A79"/>
    <w:rsid w:val="00364735"/>
    <w:rsid w:val="003A3324"/>
    <w:rsid w:val="0040069A"/>
    <w:rsid w:val="00423BFA"/>
    <w:rsid w:val="004308B5"/>
    <w:rsid w:val="0043190D"/>
    <w:rsid w:val="00443C6E"/>
    <w:rsid w:val="0045254C"/>
    <w:rsid w:val="00487C03"/>
    <w:rsid w:val="004A346C"/>
    <w:rsid w:val="004B6064"/>
    <w:rsid w:val="004D7421"/>
    <w:rsid w:val="004F4896"/>
    <w:rsid w:val="00520D7B"/>
    <w:rsid w:val="00527CC3"/>
    <w:rsid w:val="005636C8"/>
    <w:rsid w:val="00565C5F"/>
    <w:rsid w:val="005B4801"/>
    <w:rsid w:val="005E01C6"/>
    <w:rsid w:val="005E21CA"/>
    <w:rsid w:val="005F23B6"/>
    <w:rsid w:val="00614484"/>
    <w:rsid w:val="0061731B"/>
    <w:rsid w:val="00623CF1"/>
    <w:rsid w:val="006271FF"/>
    <w:rsid w:val="0065090E"/>
    <w:rsid w:val="00665B50"/>
    <w:rsid w:val="00667A15"/>
    <w:rsid w:val="00671945"/>
    <w:rsid w:val="006E1938"/>
    <w:rsid w:val="006E6D43"/>
    <w:rsid w:val="006F252C"/>
    <w:rsid w:val="00707A7E"/>
    <w:rsid w:val="0077491B"/>
    <w:rsid w:val="00783261"/>
    <w:rsid w:val="007870E0"/>
    <w:rsid w:val="007A567B"/>
    <w:rsid w:val="007A57DF"/>
    <w:rsid w:val="007B16F3"/>
    <w:rsid w:val="007D075F"/>
    <w:rsid w:val="007D4D58"/>
    <w:rsid w:val="007E2D9C"/>
    <w:rsid w:val="007F15EF"/>
    <w:rsid w:val="00825099"/>
    <w:rsid w:val="00834D03"/>
    <w:rsid w:val="00854E03"/>
    <w:rsid w:val="008A0244"/>
    <w:rsid w:val="008E44A6"/>
    <w:rsid w:val="009F5293"/>
    <w:rsid w:val="00A02389"/>
    <w:rsid w:val="00A12911"/>
    <w:rsid w:val="00A20D8B"/>
    <w:rsid w:val="00A210A6"/>
    <w:rsid w:val="00A33E7E"/>
    <w:rsid w:val="00A5537D"/>
    <w:rsid w:val="00A70A9A"/>
    <w:rsid w:val="00A87171"/>
    <w:rsid w:val="00AA7067"/>
    <w:rsid w:val="00AD3399"/>
    <w:rsid w:val="00AE34C1"/>
    <w:rsid w:val="00AE6F6D"/>
    <w:rsid w:val="00B23E96"/>
    <w:rsid w:val="00B35A08"/>
    <w:rsid w:val="00B44B56"/>
    <w:rsid w:val="00B83E29"/>
    <w:rsid w:val="00B846F3"/>
    <w:rsid w:val="00B91B43"/>
    <w:rsid w:val="00BC7819"/>
    <w:rsid w:val="00BE5643"/>
    <w:rsid w:val="00BE67B9"/>
    <w:rsid w:val="00BF0676"/>
    <w:rsid w:val="00C11C42"/>
    <w:rsid w:val="00C165C7"/>
    <w:rsid w:val="00C25E25"/>
    <w:rsid w:val="00C6180D"/>
    <w:rsid w:val="00C6300A"/>
    <w:rsid w:val="00C74891"/>
    <w:rsid w:val="00C9286E"/>
    <w:rsid w:val="00CB0F44"/>
    <w:rsid w:val="00CB2A5F"/>
    <w:rsid w:val="00D230DC"/>
    <w:rsid w:val="00D2485B"/>
    <w:rsid w:val="00D36931"/>
    <w:rsid w:val="00D44FEA"/>
    <w:rsid w:val="00D81DD0"/>
    <w:rsid w:val="00DA0D39"/>
    <w:rsid w:val="00DB11D1"/>
    <w:rsid w:val="00E03374"/>
    <w:rsid w:val="00E14A42"/>
    <w:rsid w:val="00E14D85"/>
    <w:rsid w:val="00E27910"/>
    <w:rsid w:val="00E3673C"/>
    <w:rsid w:val="00E41326"/>
    <w:rsid w:val="00EB6CA8"/>
    <w:rsid w:val="00EC45FD"/>
    <w:rsid w:val="00ED1ABA"/>
    <w:rsid w:val="00ED1EFD"/>
    <w:rsid w:val="00F25F41"/>
    <w:rsid w:val="00F26453"/>
    <w:rsid w:val="00F33973"/>
    <w:rsid w:val="00FA74BB"/>
    <w:rsid w:val="00FB1889"/>
    <w:rsid w:val="00FD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BC1C"/>
  <w15:docId w15:val="{0F723B1B-FC9E-4275-AFF6-B39A1C6B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67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7CC3"/>
    <w:pPr>
      <w:keepNext/>
      <w:keepLines/>
      <w:spacing w:before="120"/>
      <w:jc w:val="center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6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735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1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1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1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1D1"/>
    <w:rPr>
      <w:b/>
      <w:bCs/>
    </w:rPr>
  </w:style>
  <w:style w:type="paragraph" w:customStyle="1" w:styleId="NormalText">
    <w:name w:val="Normal Text"/>
    <w:rsid w:val="00E14D85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</w:rPr>
  </w:style>
  <w:style w:type="character" w:customStyle="1" w:styleId="MyTitle">
    <w:name w:val="My Title"/>
    <w:rsid w:val="00B83E29"/>
    <w:rPr>
      <w:rFonts w:ascii="Garamond" w:hAnsi="Garamond" w:cs="Courier New"/>
      <w:b/>
      <w:i/>
      <w:iCs/>
      <w:sz w:val="32"/>
      <w:u w:val="thick"/>
    </w:rPr>
  </w:style>
  <w:style w:type="character" w:styleId="Hyperlink">
    <w:name w:val="Hyperlink"/>
    <w:basedOn w:val="DefaultParagraphFont"/>
    <w:uiPriority w:val="99"/>
    <w:unhideWhenUsed/>
    <w:rsid w:val="007E2D9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E2D9C"/>
  </w:style>
  <w:style w:type="character" w:customStyle="1" w:styleId="Heading2Char">
    <w:name w:val="Heading 2 Char"/>
    <w:basedOn w:val="DefaultParagraphFont"/>
    <w:link w:val="Heading2"/>
    <w:uiPriority w:val="9"/>
    <w:rsid w:val="00527CC3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5B4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801"/>
  </w:style>
  <w:style w:type="paragraph" w:styleId="Footer">
    <w:name w:val="footer"/>
    <w:basedOn w:val="Normal"/>
    <w:link w:val="FooterChar"/>
    <w:uiPriority w:val="99"/>
    <w:unhideWhenUsed/>
    <w:rsid w:val="005B4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801"/>
  </w:style>
  <w:style w:type="paragraph" w:styleId="BodyText">
    <w:name w:val="Body Text"/>
    <w:basedOn w:val="Normal"/>
    <w:link w:val="BodyTextChar"/>
    <w:uiPriority w:val="1"/>
    <w:qFormat/>
    <w:rsid w:val="00AA7067"/>
    <w:pPr>
      <w:widowControl w:val="0"/>
      <w:ind w:left="490" w:hanging="239"/>
    </w:pPr>
    <w:rPr>
      <w:rFonts w:eastAsia="Verdana"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AA7067"/>
    <w:rPr>
      <w:rFonts w:eastAsia="Verdana" w:cstheme="minorBidi"/>
    </w:rPr>
  </w:style>
  <w:style w:type="character" w:styleId="PlaceholderText">
    <w:name w:val="Placeholder Text"/>
    <w:basedOn w:val="DefaultParagraphFont"/>
    <w:uiPriority w:val="99"/>
    <w:semiHidden/>
    <w:rsid w:val="00C11C4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17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vitalsource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arinder.sidhu@li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A27AA-5D3B-43D8-B240-E0EC600B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daleo</dc:creator>
  <cp:lastModifiedBy>Varinder Sidhu</cp:lastModifiedBy>
  <cp:revision>3</cp:revision>
  <cp:lastPrinted>2016-06-08T20:44:00Z</cp:lastPrinted>
  <dcterms:created xsi:type="dcterms:W3CDTF">2016-07-25T15:38:00Z</dcterms:created>
  <dcterms:modified xsi:type="dcterms:W3CDTF">2020-01-18T02:53:00Z</dcterms:modified>
</cp:coreProperties>
</file>